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 3A: Model Evaluation and Validation</w:t>
        <w:br/>
        <w:t>Student Answer Sheet</w:t>
      </w:r>
    </w:p>
    <w:p>
      <w:r>
        <w:t>1. How many employees are in the dataset and what is the overall turnover rate (percentage of employees predicted to leave)?</w:t>
      </w:r>
    </w:p>
    <w:p/>
    <w:p/>
    <w:p/>
    <w:p/>
    <w:p>
      <w:r>
        <w:t>2. What features are used for modeling, which of them are categorical, and how were those categorical features encoded?</w:t>
      </w:r>
    </w:p>
    <w:p/>
    <w:p/>
    <w:p/>
    <w:p/>
    <w:p>
      <w:r>
        <w:t>3. How many employees are in the training set and test set, and what is the churn rate in each set?</w:t>
      </w:r>
    </w:p>
    <w:p/>
    <w:p/>
    <w:p/>
    <w:p/>
    <w:p>
      <w:r>
        <w:t>4. What are the confusion matrices for each model, and what are the True Positives (TP), False Positives (FP), True Negatives (TN), and False Negatives (FN) for the Logistic Regression model?</w:t>
      </w:r>
    </w:p>
    <w:p/>
    <w:p/>
    <w:p/>
    <w:p/>
    <w:p>
      <w:r>
        <w:t>5. For the Decision Tree model, how many employees are False Negatives (missed leavers) and False Positives (incorrectly flagged non-leavers), and what do these results imply for HR interventions?</w:t>
      </w:r>
    </w:p>
    <w:p/>
    <w:p/>
    <w:p/>
    <w:p/>
    <w:p>
      <w:r>
        <w:t>6. What are the accuracy, precision, recall, and F1-score for all three models, which model has the highest F1-score, and why is F1 important in this context?</w:t>
      </w:r>
    </w:p>
    <w:p/>
    <w:p/>
    <w:p/>
    <w:p/>
    <w:p>
      <w:r>
        <w:t>7. If HR wants to prioritize identifying all potential leavers, which evaluation metric should they focus on and which model best satisfies this requirement?</w:t>
      </w:r>
    </w:p>
    <w:p/>
    <w:p/>
    <w:p/>
    <w:p/>
    <w:p>
      <w:r>
        <w:t>8. After plotting ROC curves for all three models, which model has the highest AUC and what does this indicate about its performance?</w:t>
      </w:r>
    </w:p>
    <w:p/>
    <w:p/>
    <w:p/>
    <w:p/>
    <w:p>
      <w:r>
        <w:t>9. How does changing the prediction threshold affect recall and precision, and why might HR want to adjust this threshold?</w:t>
      </w:r>
    </w:p>
    <w:p/>
    <w:p/>
    <w:p/>
    <w:p/>
    <w:p>
      <w:r>
        <w:t>10. After performing 5-fold cross-validation for accuracy and F1-score on all three models, which model shows the most consistent performance based on the lowest standard deviation?</w:t>
      </w:r>
    </w:p>
    <w:p/>
    <w:p/>
    <w:p/>
    <w:p/>
    <w:p>
      <w:r>
        <w:t>11. How does training accuracy compare to test accuracy for each model, which model shows signs of overfitting, and how can this be identified from the gap between training and test accuracy?</w:t>
      </w:r>
    </w:p>
    <w:p/>
    <w:p/>
    <w:p/>
    <w:p/>
    <w:p>
      <w:r>
        <w:t>12. When plotting a validation curve for the Decision Tree with max_depth from 1 to 15, at what depth is validation accuracy maximized and at what depth does overfitting begin?</w:t>
      </w:r>
    </w:p>
    <w:p/>
    <w:p/>
    <w:p/>
    <w:p/>
    <w:p>
      <w:r>
        <w:t>13. Based on Random Forest feature importance values, which features are most influential in predicting employee turnover?</w:t>
      </w:r>
    </w:p>
    <w:p/>
    <w:p/>
    <w:p/>
    <w:p/>
    <w:p>
      <w:r>
        <w:t>14. After creating a comparison table with test accuracy, cross-validation mean accuracy, standard deviation, AUC, F1-score, precision, and recall, which model would you recommend and why?</w:t>
      </w:r>
    </w:p>
    <w:p/>
    <w:p/>
    <w:p/>
    <w:p/>
    <w:p>
      <w:r>
        <w:t>15. Considering model performance, interpretability, and HR goals, which final model would you select and what trade-offs would you accept when implementing it in a real business scenario?</w:t>
      </w:r>
    </w:p>
    <w:p/>
    <w:p/>
    <w:p/>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